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24" w:rsidRPr="004C11CE" w:rsidRDefault="00B94A24" w:rsidP="00B94A24">
      <w:pPr>
        <w:tabs>
          <w:tab w:val="left" w:pos="180"/>
          <w:tab w:val="center" w:pos="5103"/>
        </w:tabs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F57A3">
        <w:rPr>
          <w:rFonts w:ascii="Times New Roman" w:eastAsia="Times New Roman" w:hAnsi="Times New Roman"/>
          <w:b/>
          <w:bCs/>
          <w:color w:val="365F91" w:themeColor="accent1" w:themeShade="BF"/>
          <w:sz w:val="28"/>
          <w:szCs w:val="28"/>
          <w:u w:val="single"/>
          <w:lang w:val="uk-UA" w:eastAsia="ru-RU"/>
        </w:rPr>
        <w:t>Тема:</w:t>
      </w:r>
      <w:r w:rsidRPr="00362827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 </w:t>
      </w:r>
      <w:r w:rsidRPr="00FC7AD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val="uk-UA" w:eastAsia="ru-RU"/>
        </w:rPr>
        <w:t xml:space="preserve">Технологічний процес пиляння фанери та ДВП. 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FC7AD4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val="uk-UA" w:eastAsia="ru-RU"/>
        </w:rPr>
        <w:t xml:space="preserve">           Прийоми пиляння лобзиком.</w:t>
      </w:r>
      <w:r w:rsidRPr="00FC7AD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br/>
      </w:r>
      <w:r w:rsidRPr="00362827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b/>
          <w:iCs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Мета: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  сформувати в учнів поняття про процес різання та уявлення 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технологію пиляння фанери і ДВП, ознайомити з будовою лобзика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розвивати політехнічне мис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softHyphen/>
        <w:t xml:space="preserve">лення; 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виховувати культуру праці,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активізація самостійності мислення учнів, формування наукового світогляд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у.  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b/>
          <w:iCs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 xml:space="preserve">Завдання для учнів: </w:t>
      </w:r>
    </w:p>
    <w:p w:rsidR="00B94A24" w:rsidRDefault="00B94A24" w:rsidP="00B94A2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1. </w:t>
      </w:r>
      <w:r w:rsidRPr="004D74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Навчитися характеризувати процес різання деревини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B94A24" w:rsidRDefault="00B94A24" w:rsidP="00B94A2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2.  Навчитися визначати етапи і правила різання виробів з фанери та ДВП.</w:t>
      </w:r>
    </w:p>
    <w:p w:rsidR="00B94A24" w:rsidRDefault="00B94A24" w:rsidP="00B94A2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3.  Навчитися виконувати обпилювання заготовок з фанери і ДВП.</w:t>
      </w:r>
    </w:p>
    <w:p w:rsidR="00B94A24" w:rsidRDefault="00B94A24" w:rsidP="00B94A2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4.  Навчитися дотримуватися правил безпечної праці у процесі пиляння.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</w:pPr>
      <w:r w:rsidRPr="003545EF">
        <w:rPr>
          <w:rFonts w:ascii="Times New Roman" w:eastAsia="Times New Roman" w:hAnsi="Times New Roman" w:cs="Times New Roman"/>
          <w:b/>
          <w:iCs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Тип уроку:</w:t>
      </w:r>
      <w:r w:rsidR="006D049C">
        <w:rPr>
          <w:rFonts w:ascii="Times New Roman" w:eastAsia="Times New Roman" w:hAnsi="Times New Roman" w:cs="Times New Roman"/>
          <w:b/>
          <w:iCs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>комбінований</w:t>
      </w:r>
      <w:r w:rsidRPr="003545EF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 </w:t>
      </w:r>
      <w:r w:rsidRPr="003545EF">
        <w:rPr>
          <w:rFonts w:ascii="Times New Roman" w:eastAsia="Times New Roman" w:hAnsi="Times New Roman" w:cs="Times New Roman"/>
          <w:b/>
          <w:iCs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Ключові поняття:</w:t>
      </w:r>
      <w:r w:rsidRPr="003545EF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різання, пиляння, різець,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пазухи, пропил, </w:t>
      </w:r>
      <w:proofErr w:type="spellStart"/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запил</w:t>
      </w:r>
      <w:proofErr w:type="spellEnd"/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3545EF">
        <w:rPr>
          <w:rFonts w:ascii="Times New Roman" w:eastAsia="Times New Roman" w:hAnsi="Times New Roman" w:cs="Times New Roman"/>
          <w:b/>
          <w:iCs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Об'єкти практичної діяльності учнів:</w:t>
      </w:r>
      <w:r w:rsidRPr="003545EF"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shd w:val="clear" w:color="auto" w:fill="FFFFFF"/>
          <w:lang w:val="uk-UA" w:eastAsia="ru-RU"/>
        </w:rPr>
        <w:t> 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деталі виробу проектної діяльності учнів, 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3545EF">
        <w:rPr>
          <w:rFonts w:ascii="Times New Roman" w:eastAsia="Times New Roman" w:hAnsi="Times New Roman" w:cs="Times New Roman"/>
          <w:b/>
          <w:iCs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Обладнання: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 столярний верстак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заготовки з фанер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и та ДВП,  столярні ножівки, лобзики, струбцина, кронштейн.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FC7AD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Урок супроводжується переглядом презентації.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(Додаток 2)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C96A4B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Час: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90 хв.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lang w:val="uk-UA" w:eastAsia="ru-RU"/>
        </w:rPr>
        <w:t xml:space="preserve">                   Хід заняття</w:t>
      </w:r>
      <w:r w:rsidRPr="00F759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 </w:t>
      </w:r>
      <w:r w:rsidRPr="00F7592F">
        <w:rPr>
          <w:rFonts w:ascii="Times New Roman" w:eastAsia="Times New Roman" w:hAnsi="Times New Roman" w:cs="Times New Roman"/>
          <w:b/>
          <w:iCs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I. Організаційний етап.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/>
          <w:b/>
          <w:color w:val="365F91" w:themeColor="accent1" w:themeShade="BF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365F91" w:themeColor="accent1" w:themeShade="BF"/>
          <w:sz w:val="28"/>
          <w:szCs w:val="28"/>
          <w:lang w:val="uk-UA" w:eastAsia="ru-RU"/>
        </w:rPr>
        <w:t>Створення емоційного настрою.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Добрий день діти!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Радий вас бачити у цьому затишному класі.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сусіда подивіться і привітно усміхніться, 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Щиро всі потисніть руки й гайда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пізнавать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науки!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 скажіть мені, чергові, до уроку всі готові?</w:t>
      </w:r>
    </w:p>
    <w:p w:rsidR="00B94A24" w:rsidRPr="00C1523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Фартухи робочі мають? Добре, я розпочинаю.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59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Перевірка присутніх. Перевірка готовності учнів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уроку.   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94A24" w:rsidRDefault="00B94A24" w:rsidP="00B94A24">
      <w:pPr>
        <w:spacing w:after="0" w:line="360" w:lineRule="auto"/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>ІІ</w:t>
      </w:r>
      <w:r w:rsidRPr="004F5DC6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>.Постановка завдань. Мотивація навчальної діяльності.</w:t>
      </w:r>
    </w:p>
    <w:p w:rsidR="00B94A24" w:rsidRPr="005342C6" w:rsidRDefault="00B94A24" w:rsidP="00B94A2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sz w:val="28"/>
          <w:szCs w:val="28"/>
          <w:lang w:val="uk-UA"/>
        </w:rPr>
        <w:t>Діалог учителя з класом: (створення проблемної ситуації)</w:t>
      </w:r>
    </w:p>
    <w:p w:rsidR="00B94A24" w:rsidRDefault="00B94A24" w:rsidP="00B94A2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F5668">
        <w:rPr>
          <w:rFonts w:ascii="Times New Roman" w:hAnsi="Times New Roman"/>
          <w:i/>
          <w:sz w:val="28"/>
          <w:szCs w:val="28"/>
          <w:u w:val="single"/>
          <w:lang w:val="uk-UA"/>
        </w:rPr>
        <w:t>Учитель: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а зараз ми з вами попрацюємо в групах. </w:t>
      </w:r>
    </w:p>
    <w:p w:rsidR="00B94A24" w:rsidRDefault="00B94A24" w:rsidP="00B94A2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Давайте згадаємо, якими різальними інструментами ви користувалися на уроках праці в початковій школі?</w:t>
      </w:r>
    </w:p>
    <w:p w:rsidR="00B94A24" w:rsidRDefault="00B94A24" w:rsidP="00B94A24">
      <w:pPr>
        <w:spacing w:after="0" w:line="360" w:lineRule="auto"/>
        <w:rPr>
          <w:rFonts w:ascii="Times New Roman" w:hAnsi="Times New Roman"/>
          <w:i/>
          <w:sz w:val="28"/>
          <w:szCs w:val="28"/>
          <w:u w:val="single"/>
          <w:lang w:val="uk-UA"/>
        </w:rPr>
      </w:pPr>
    </w:p>
    <w:p w:rsidR="00B94A24" w:rsidRDefault="00B94A24" w:rsidP="00B94A2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8F5668">
        <w:rPr>
          <w:rFonts w:ascii="Times New Roman" w:hAnsi="Times New Roman"/>
          <w:i/>
          <w:sz w:val="28"/>
          <w:szCs w:val="28"/>
          <w:u w:val="single"/>
          <w:lang w:val="uk-UA"/>
        </w:rPr>
        <w:lastRenderedPageBreak/>
        <w:t>Діти:</w:t>
      </w:r>
      <w:r>
        <w:rPr>
          <w:rFonts w:ascii="Times New Roman" w:hAnsi="Times New Roman"/>
          <w:sz w:val="28"/>
          <w:szCs w:val="28"/>
          <w:lang w:val="uk-UA"/>
        </w:rPr>
        <w:t xml:space="preserve"> у початковій школі на уроках праці ми використовували такий різальний інструмент як ножиці,  до речі перші ножиці були знайдені археологами на території Стародавнього Риму і їм 3-4 тисячі років, вони використовувалися для підстригання овець. А на уроках праці ми використовували ножиці для різання паперу. Різали папір по прямій лінії, по лініях розмітки, по контуру.</w:t>
      </w:r>
    </w:p>
    <w:p w:rsidR="00B94A24" w:rsidRPr="00823100" w:rsidRDefault="00B94A24" w:rsidP="00B94A24">
      <w:pPr>
        <w:shd w:val="clear" w:color="auto" w:fill="FFFFFF"/>
        <w:spacing w:before="100" w:beforeAutospacing="1" w:after="40" w:line="285" w:lineRule="atLeast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23100">
        <w:rPr>
          <w:rFonts w:ascii="Times New Roman" w:hAnsi="Times New Roman"/>
          <w:i/>
          <w:sz w:val="28"/>
          <w:szCs w:val="28"/>
          <w:u w:val="single"/>
          <w:lang w:val="uk-UA"/>
        </w:rPr>
        <w:t>Учитель:</w:t>
      </w:r>
      <w:r w:rsidRPr="008231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Згадаємо Правила безпеки роботи з ножицями.</w:t>
      </w:r>
    </w:p>
    <w:p w:rsidR="00B94A24" w:rsidRPr="00823100" w:rsidRDefault="00B94A24" w:rsidP="00B94A24">
      <w:pPr>
        <w:shd w:val="clear" w:color="auto" w:fill="FFFFFF"/>
        <w:spacing w:before="100" w:beforeAutospacing="1" w:after="40" w:line="285" w:lineRule="atLeast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23100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  <w:t>Діти:</w:t>
      </w:r>
      <w:r w:rsidRPr="008231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• Працювати ножицями з тупими кінцями.</w:t>
      </w:r>
    </w:p>
    <w:p w:rsidR="00B94A24" w:rsidRPr="00823100" w:rsidRDefault="00B94A24" w:rsidP="00B94A24">
      <w:pPr>
        <w:shd w:val="clear" w:color="auto" w:fill="FFFFFF"/>
        <w:spacing w:before="100" w:beforeAutospacing="1" w:after="40" w:line="285" w:lineRule="atLeast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8231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• Передавати ножиці закритими і кільцями вперед.</w:t>
      </w:r>
    </w:p>
    <w:p w:rsidR="00B94A24" w:rsidRDefault="00B94A24" w:rsidP="00B94A24">
      <w:pPr>
        <w:shd w:val="clear" w:color="auto" w:fill="FFFFFF"/>
        <w:spacing w:before="100" w:beforeAutospacing="1" w:after="40" w:line="28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231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• Не класти пальці лівої руки на лінію різання.</w:t>
      </w:r>
    </w:p>
    <w:p w:rsidR="00B94A24" w:rsidRDefault="00B94A24" w:rsidP="00B94A24">
      <w:pPr>
        <w:shd w:val="clear" w:color="auto" w:fill="FFFFFF"/>
        <w:spacing w:before="100" w:beforeAutospacing="1" w:after="40" w:line="28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23100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 як ви гадаєте, діти, чи можна цей інструмент використовувати для обробки деревини?</w:t>
      </w:r>
    </w:p>
    <w:p w:rsidR="00B94A24" w:rsidRDefault="00B94A24" w:rsidP="00B94A24">
      <w:pPr>
        <w:shd w:val="clear" w:color="auto" w:fill="FFFFFF"/>
        <w:spacing w:before="100" w:beforeAutospacing="1" w:after="40" w:line="28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23100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  <w:t>Діти</w:t>
      </w:r>
      <w:r w:rsidRPr="00723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</w:p>
    <w:p w:rsidR="00B94A24" w:rsidRPr="00723326" w:rsidRDefault="00B94A24" w:rsidP="00B94A24">
      <w:pPr>
        <w:pStyle w:val="a3"/>
        <w:numPr>
          <w:ilvl w:val="0"/>
          <w:numId w:val="1"/>
        </w:numPr>
        <w:shd w:val="clear" w:color="auto" w:fill="FFFFFF"/>
        <w:spacing w:before="100" w:beforeAutospacing="1" w:after="40" w:line="285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</w:pPr>
      <w:r w:rsidRPr="00723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тому що деревина твердіша і товща за папір, </w:t>
      </w:r>
    </w:p>
    <w:p w:rsidR="00B94A24" w:rsidRPr="00723326" w:rsidRDefault="00B94A24" w:rsidP="00B94A24">
      <w:pPr>
        <w:pStyle w:val="a3"/>
        <w:numPr>
          <w:ilvl w:val="0"/>
          <w:numId w:val="1"/>
        </w:numPr>
        <w:shd w:val="clear" w:color="auto" w:fill="FFFFFF"/>
        <w:spacing w:before="100" w:beforeAutospacing="1" w:after="40" w:line="285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uk-UA" w:eastAsia="ru-RU"/>
        </w:rPr>
      </w:pPr>
      <w:r w:rsidRPr="007233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ножиці мають тонкі леза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які не здатні різати деревину.</w:t>
      </w:r>
    </w:p>
    <w:p w:rsidR="00B94A24" w:rsidRDefault="00B94A24" w:rsidP="00B94A24">
      <w:pPr>
        <w:shd w:val="clear" w:color="auto" w:fill="FFFFFF"/>
        <w:spacing w:before="100" w:beforeAutospacing="1" w:after="40" w:line="28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233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отже, для обробки потрібно використовувати інший інструмент.</w:t>
      </w:r>
    </w:p>
    <w:p w:rsidR="00B94A24" w:rsidRDefault="00B94A24" w:rsidP="00B94A24">
      <w:pPr>
        <w:shd w:val="clear" w:color="auto" w:fill="FFFFFF"/>
        <w:spacing w:before="100" w:beforeAutospacing="1" w:after="40" w:line="28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 сьогодні на уроці ми вивчимо технологію обробки деревини  і розглянемо інструмент для пиляння фанери і ДВП.</w:t>
      </w:r>
    </w:p>
    <w:p w:rsidR="00B94A24" w:rsidRDefault="00B94A24" w:rsidP="00B94A24">
      <w:pPr>
        <w:spacing w:after="0" w:line="360" w:lineRule="auto"/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</w:pPr>
    </w:p>
    <w:p w:rsidR="00B94A24" w:rsidRDefault="00B94A24" w:rsidP="00B94A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342C6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 xml:space="preserve">Повідомлення теми, мети і завдань уроку </w:t>
      </w:r>
      <w:r w:rsidRPr="005342C6">
        <w:rPr>
          <w:rFonts w:ascii="Times New Roman" w:hAnsi="Times New Roman"/>
          <w:sz w:val="28"/>
          <w:szCs w:val="28"/>
          <w:lang w:val="uk-UA"/>
        </w:rPr>
        <w:t>(відповідно до теми уроку та освітньої, мети.)</w:t>
      </w:r>
    </w:p>
    <w:p w:rsidR="00B94A24" w:rsidRPr="004D744A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4D744A">
        <w:rPr>
          <w:rFonts w:ascii="Times New Roman" w:hAnsi="Times New Roman"/>
          <w:i/>
          <w:sz w:val="28"/>
          <w:szCs w:val="28"/>
          <w:lang w:val="uk-UA"/>
        </w:rPr>
        <w:t>Тема уроку.</w:t>
      </w:r>
      <w:r w:rsidRPr="004D74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Технологічний процес пиляння фанери та ДВП. </w:t>
      </w:r>
    </w:p>
    <w:p w:rsidR="00B94A24" w:rsidRDefault="00B94A24" w:rsidP="00B94A2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4D74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         Прийоми пиляння лобзиком.</w:t>
      </w:r>
    </w:p>
    <w:p w:rsidR="00B94A24" w:rsidRDefault="00B94A24" w:rsidP="00B94A24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360" w:lineRule="auto"/>
        <w:rPr>
          <w:rFonts w:ascii="Times New Roman" w:hAnsi="Times New Roman"/>
          <w:color w:val="365F91" w:themeColor="accent1" w:themeShade="BF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 xml:space="preserve">ІІІ. </w:t>
      </w:r>
      <w:r w:rsidRPr="008858FB">
        <w:rPr>
          <w:rFonts w:ascii="Times New Roman" w:hAnsi="Times New Roman"/>
          <w:b/>
          <w:color w:val="365F91" w:themeColor="accent1" w:themeShade="BF"/>
          <w:sz w:val="28"/>
          <w:szCs w:val="28"/>
          <w:u w:val="single"/>
          <w:lang w:val="uk-UA"/>
        </w:rPr>
        <w:tab/>
        <w:t>Вивчення нового матеріалу</w:t>
      </w:r>
    </w:p>
    <w:p w:rsidR="00B94A24" w:rsidRDefault="00B94A24" w:rsidP="00B94A2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1. Основний принцип технологічного процесу різання.</w:t>
      </w:r>
    </w:p>
    <w:p w:rsidR="00B94A24" w:rsidRDefault="00B94A24" w:rsidP="00B94A2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Ділову деревину обробляють за допомогою різноманітних інстру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softHyphen/>
        <w:t>ментів: ножів, пилок, стамесок, доліт тощо. Усі ці інструменти ма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softHyphen/>
        <w:t>ють важливу особливість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— їхні різці мають форму клина( </w:t>
      </w:r>
      <w:r w:rsidRPr="00F5030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  <w:lang w:val="uk-UA" w:eastAsia="ru-RU"/>
        </w:rPr>
        <w:t>презентація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). 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Під дією прикладеної до інструмента сили різець заглиблюється в деревину, розколюючи або розриваючи її. Цей процес називають </w:t>
      </w:r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різанням.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Розрізняють два види різання: без зняття шару матеріалу та із зняттям. Найпоширенішим є другий вид. Унаслідок заглиблення ву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softHyphen/>
        <w:t>зенького клина в деревину від неї відокремлюються дрібненькі частин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softHyphen/>
        <w:t>ки у вигляді тирси. Цей процес називають </w:t>
      </w:r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пилянням. 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Здійснюють його </w:t>
      </w:r>
      <w:proofErr w:type="spellStart"/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багаторізцевимирізальними</w:t>
      </w:r>
      <w:proofErr w:type="spellEnd"/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інструментами — пилками.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 2. Ознайомлення учнів з технологією різання деревини, різальними інструмен</w:t>
      </w:r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softHyphen/>
        <w:t>тами, їх призначенням, будовою і прийомами використання.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Столярна пилка — 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це металева стрічка з нарізаними на ній з од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softHyphen/>
        <w:t>ного боку зубцями. Кожен зубець має форму клина. Між зубцями є проміжки — </w:t>
      </w:r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пазухи. 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Місце рі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зання, яке утворилося в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softHyphen/>
        <w:t>ревині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називають </w:t>
      </w:r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пропилом, 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 початок пиляння — </w:t>
      </w:r>
      <w:proofErr w:type="spellStart"/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запилом</w:t>
      </w:r>
      <w:proofErr w:type="spellEnd"/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107950</wp:posOffset>
            </wp:positionH>
            <wp:positionV relativeFrom="line">
              <wp:posOffset>266065</wp:posOffset>
            </wp:positionV>
            <wp:extent cx="2683510" cy="466725"/>
            <wp:effectExtent l="0" t="0" r="2540" b="9525"/>
            <wp:wrapSquare wrapText="bothSides"/>
            <wp:docPr id="1" name="Рисунок 1" descr="http://lib.znaimo.com.ua/tw_files2/urls_4/974/d-973016/973016_html_3fda0b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b.znaimo.com.ua/tw_files2/urls_4/974/d-973016/973016_html_3fda0bd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Столярна пилка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Щоб пиляння і виготовлення виробів були якісними, зубці пилки добре загострюють. Для полегшення процесу пиляння зубці пилки почергово відгинають на певну відстань у протилежні боки.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Пиляння заготовок із фанери, ДСП або ДВП, що мають прямолінійні контури, виконують лучковою пилкою із дрібними зубця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softHyphen/>
        <w:t>ми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або лобзиком.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76200</wp:posOffset>
            </wp:positionH>
            <wp:positionV relativeFrom="line">
              <wp:posOffset>150495</wp:posOffset>
            </wp:positionV>
            <wp:extent cx="1562100" cy="857250"/>
            <wp:effectExtent l="0" t="0" r="0" b="0"/>
            <wp:wrapSquare wrapText="bothSides"/>
            <wp:docPr id="2" name="Рисунок 2" descr="http://lib.znaimo.com.ua/tw_files2/urls_4/974/d-973016/973016_html_4c64d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ib.znaimo.com.ua/tw_files2/urls_4/974/d-973016/973016_html_4c64db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</w:p>
    <w:p w:rsidR="00B94A24" w:rsidRDefault="00B94A24" w:rsidP="00B94A24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Лучкова пилк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Під час пиляння нахил пилки до поверхні різання має складати 15...20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val="uk-UA" w:eastAsia="ru-RU"/>
        </w:rPr>
        <w:t>0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 Для зменшення тертя полотна пилки користуються дерев'яним клинком, а для перевірки перпендикулярності — кутником.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76200</wp:posOffset>
            </wp:positionH>
            <wp:positionV relativeFrom="line">
              <wp:posOffset>4445</wp:posOffset>
            </wp:positionV>
            <wp:extent cx="1466850" cy="828675"/>
            <wp:effectExtent l="0" t="0" r="0" b="9525"/>
            <wp:wrapSquare wrapText="bothSides"/>
            <wp:docPr id="3" name="Рисунок 3" descr="http://lib.znaimo.com.ua/tw_files2/urls_4/974/d-973016/973016_html_m422cc8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ib.znaimo.com.ua/tw_files2/urls_4/974/d-973016/973016_html_m422cc87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Положення пилки під час пиляння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</w:p>
    <w:p w:rsidR="00B94A24" w:rsidRDefault="00B94A24" w:rsidP="00B94A2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D60E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Правила пиляння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Затискати заготовку не надто високо, інакше вона розгойдувати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oftHyphen/>
        <w:t>меться або вібруватиме під час пиляння.</w:t>
      </w:r>
    </w:p>
    <w:p w:rsidR="00B94A24" w:rsidRDefault="00B94A24" w:rsidP="00B94A2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Користуватися напрямним бруском і ніколи не спрямовувати по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oftHyphen/>
        <w:t>лотно ножівки пальцем.</w:t>
      </w:r>
    </w:p>
    <w:p w:rsidR="00B94A24" w:rsidRDefault="00B94A24" w:rsidP="00B94A2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Працювати розмірено, не прискорюючи темпу пиляння. </w:t>
      </w:r>
    </w:p>
    <w:p w:rsidR="00B94A24" w:rsidRDefault="00B94A24" w:rsidP="00B94A2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 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Використовувати під час пиляння середню частину ножівки. </w:t>
      </w:r>
    </w:p>
    <w:p w:rsidR="00B94A24" w:rsidRDefault="00B94A24" w:rsidP="00B94A2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5. 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Контролювати лінію пропилу з протилежного боку заготовки. </w:t>
      </w:r>
    </w:p>
    <w:p w:rsidR="00B94A24" w:rsidRPr="00547B78" w:rsidRDefault="00B94A24" w:rsidP="00B94A2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 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Слідкувати під час пиляння за положенням руки, яка тримає заготовку, та правильністю постави, щоб не травмуватися та не за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oftHyphen/>
        <w:t>шкодити здоров'ю.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uk-UA" w:eastAsia="ru-RU"/>
        </w:rPr>
      </w:pP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 w:eastAsia="ru-RU"/>
        </w:rPr>
        <w:t>3. Випилювання лобзиком.</w:t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D60ED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152400</wp:posOffset>
            </wp:positionH>
            <wp:positionV relativeFrom="line">
              <wp:posOffset>128270</wp:posOffset>
            </wp:positionV>
            <wp:extent cx="1390650" cy="809625"/>
            <wp:effectExtent l="0" t="0" r="0" b="9525"/>
            <wp:wrapSquare wrapText="bothSides"/>
            <wp:docPr id="4" name="Рисунок 4" descr="http://lib.znaimo.com.ua/tw_files2/urls_4/974/d-973016/973016_html_m5720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ib.znaimo.com.ua/tw_files2/urls_4/974/d-973016/973016_html_m5720a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0E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uk-UA" w:eastAsia="ru-RU"/>
        </w:rPr>
        <w:t>Розповідь.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Деталі з товстої фанери або складної форми випилюють лобзиком </w:t>
      </w:r>
      <w:r>
        <w:rPr>
          <w:rFonts w:ascii="Times New Roman" w:eastAsia="Times New Roman" w:hAnsi="Times New Roman" w:cs="Times New Roman"/>
          <w:color w:val="0070C0"/>
          <w:sz w:val="28"/>
          <w:szCs w:val="28"/>
          <w:shd w:val="clear" w:color="auto" w:fill="FFFFFF"/>
          <w:lang w:val="uk-UA" w:eastAsia="ru-RU"/>
        </w:rPr>
        <w:t>(демонстрація СЛ</w:t>
      </w:r>
      <w:r w:rsidRPr="00547B78">
        <w:rPr>
          <w:rFonts w:ascii="Times New Roman" w:eastAsia="Times New Roman" w:hAnsi="Times New Roman" w:cs="Times New Roman"/>
          <w:color w:val="0070C0"/>
          <w:sz w:val="28"/>
          <w:szCs w:val="28"/>
          <w:shd w:val="clear" w:color="auto" w:fill="FFFFFF"/>
          <w:lang w:val="uk-UA" w:eastAsia="ru-RU"/>
        </w:rPr>
        <w:t xml:space="preserve">). 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Найчастіше користуються лобзиком з металевою рамкою, на кінцях якої є затискачі з </w:t>
      </w:r>
      <w:proofErr w:type="spellStart"/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баранцевими</w:t>
      </w:r>
      <w:proofErr w:type="spellEnd"/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гайками.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Будова лобзика: металева рамка, ручка, затискачі, пилочка.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uk-UA" w:eastAsia="ru-RU"/>
        </w:rPr>
        <w:t>Під запис.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Пилочка лобзика </w:t>
      </w:r>
      <w:proofErr w:type="spellStart"/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—це</w:t>
      </w:r>
      <w:proofErr w:type="spellEnd"/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вузька сталева смужка із зубцями на одному з ребер, спрямованими в один бік.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uk-UA" w:eastAsia="ru-RU"/>
        </w:rPr>
        <w:t>Розповідь.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Пилочки розрізняють за шириною полотна та насічкою зубців </w:t>
      </w:r>
      <w:r>
        <w:rPr>
          <w:rFonts w:ascii="Times New Roman" w:eastAsia="Times New Roman" w:hAnsi="Times New Roman" w:cs="Times New Roman"/>
          <w:color w:val="0070C0"/>
          <w:sz w:val="28"/>
          <w:szCs w:val="28"/>
          <w:shd w:val="clear" w:color="auto" w:fill="FFFFFF"/>
          <w:lang w:val="uk-UA" w:eastAsia="ru-RU"/>
        </w:rPr>
        <w:t>(демонстрація СЛ</w:t>
      </w:r>
      <w:r w:rsidRPr="00547B78">
        <w:rPr>
          <w:rFonts w:ascii="Times New Roman" w:eastAsia="Times New Roman" w:hAnsi="Times New Roman" w:cs="Times New Roman"/>
          <w:color w:val="0070C0"/>
          <w:sz w:val="28"/>
          <w:szCs w:val="28"/>
          <w:shd w:val="clear" w:color="auto" w:fill="FFFFFF"/>
          <w:lang w:val="uk-UA" w:eastAsia="ru-RU"/>
        </w:rPr>
        <w:t xml:space="preserve">). 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Для роботи з товстою фанерою та деревиною беруть широке полотно з крупними зубцями, а для тонкої фанери - вузеньке полотно з дрібними зубцями.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Щоб під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готувати лобзик до роботи, 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беруть пилочку і один її кіне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ць затискують гайкою біля ручки. 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Пилочку встановлюють так, щоб її зубці були спрямовані назовні від рамки і вниз. Потім стискують обидва кінці рамки в напрямку один до одного і так само затискують другий кінець пилочки. Якщо відпустити стиснуті кінці дуги, вони приймуть своє попереднє положення і натягнуть пилочку. Отже, лобзик готовий до роботи.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Працюють лобзиком на спеціальному столику-підставці, який кріплять до робочого стола струбциною (</w:t>
      </w:r>
      <w:r>
        <w:rPr>
          <w:rFonts w:ascii="Times New Roman" w:eastAsia="Times New Roman" w:hAnsi="Times New Roman" w:cs="Times New Roman"/>
          <w:color w:val="0070C0"/>
          <w:sz w:val="28"/>
          <w:szCs w:val="28"/>
          <w:shd w:val="clear" w:color="auto" w:fill="FFFFFF"/>
          <w:lang w:val="uk-UA" w:eastAsia="ru-RU"/>
        </w:rPr>
        <w:t>демонстрація СЛ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).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Фанеру з нанесеним на неї малюнком кладуть на підставку, і щоб вона не сповзала, притримують лівою рукою. У праву руку беруть лобзик і, приставивши пилочку до фанери, починають пиляти. Пиляють так, щоб пилочка рухалася точно по лінії контурів.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Працюючи лобзиком, треба додержувати таких правил:                                           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1.У процесі робот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и сидіти прямо </w:t>
      </w:r>
      <w:r w:rsidRPr="00547B78">
        <w:rPr>
          <w:rFonts w:ascii="Times New Roman" w:eastAsia="Times New Roman" w:hAnsi="Times New Roman" w:cs="Times New Roman"/>
          <w:color w:val="0070C0"/>
          <w:sz w:val="28"/>
          <w:szCs w:val="28"/>
          <w:shd w:val="clear" w:color="auto" w:fill="FFFFFF"/>
          <w:lang w:val="uk-UA" w:eastAsia="ru-RU"/>
        </w:rPr>
        <w:t>(демонстрація СЛ)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2.Лобзик  тримати  перпендикулярно до фанери.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3.Пиляти рівномірно, виконуючи рухи вверх-вниз,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на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тискувати сильно на пилочку, щоб вона не зламалася.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4.Через кожні 15...20 хв. робити перерву.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1384935</wp:posOffset>
            </wp:positionH>
            <wp:positionV relativeFrom="paragraph">
              <wp:posOffset>81280</wp:posOffset>
            </wp:positionV>
            <wp:extent cx="3133725" cy="2780030"/>
            <wp:effectExtent l="0" t="0" r="9525" b="127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78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Спочатку випилюють внутрішній контур заготовки, а потім - зовнішні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й.               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Для випилювання по внутрішньому контуру у заготовці роблять отвір шилом (</w:t>
      </w:r>
      <w:r>
        <w:rPr>
          <w:rFonts w:ascii="Times New Roman" w:eastAsia="Times New Roman" w:hAnsi="Times New Roman" w:cs="Times New Roman"/>
          <w:color w:val="0070C0"/>
          <w:sz w:val="28"/>
          <w:szCs w:val="28"/>
          <w:shd w:val="clear" w:color="auto" w:fill="FFFFFF"/>
          <w:lang w:val="uk-UA" w:eastAsia="ru-RU"/>
        </w:rPr>
        <w:t>демонстрація СЛ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). Вставляють у цей отвір верхній кінець пил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очки, а потім закріплюють  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його. Випилявши внутрішні контури, відкручують верхню гайку, звільняють кінець пилочки і виймають її. Потім знову закріплюють і розпочинають випилювати зовнішні контури.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Завершують обробку випиляних деталей рашпілем, надфілем або шліфувальною шкуркою.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Для виготовлення виробів з фанери, ДВП та ДСП плит застосовують електричні лобзики  </w:t>
      </w:r>
      <w:r>
        <w:rPr>
          <w:rFonts w:ascii="Times New Roman" w:eastAsia="Times New Roman" w:hAnsi="Times New Roman" w:cs="Times New Roman"/>
          <w:color w:val="0070C0"/>
          <w:sz w:val="28"/>
          <w:szCs w:val="28"/>
          <w:shd w:val="clear" w:color="auto" w:fill="FFFFFF"/>
          <w:lang w:val="uk-UA" w:eastAsia="ru-RU"/>
        </w:rPr>
        <w:t>(демонстрація СЛ</w:t>
      </w:r>
      <w:r w:rsidRPr="00547B78">
        <w:rPr>
          <w:rFonts w:ascii="Times New Roman" w:eastAsia="Times New Roman" w:hAnsi="Times New Roman" w:cs="Times New Roman"/>
          <w:color w:val="0070C0"/>
          <w:sz w:val="28"/>
          <w:szCs w:val="28"/>
          <w:shd w:val="clear" w:color="auto" w:fill="FFFFFF"/>
          <w:lang w:val="uk-UA" w:eastAsia="ru-RU"/>
        </w:rPr>
        <w:t>)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  Його  пилочка приводиться в рух електричним мотором. За допомогою електричного лобзика можна виготовити значно більше виробів, ніж ручним лобзиком.               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Із застосуванням цього пристрою ми ознайомимося під час вивчення наступних тем.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7B335E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І</w:t>
      </w:r>
      <w:r w:rsidRPr="007B335E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V. Закріплення нового  матеріалу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Проводжу фронтальне усне опитування учнів, задаю питання: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1.Послідовність підготовки лобзика до роботи?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2.Яких правил потрібно дотримуватись працюючи лобзиком?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3.Чому, працюючи лобзиком, потрібно пиляти на всю довжину полотна?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4.Які пилки застосовують для пиляння фанери?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5.Який матеріал використовується для випилювання?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</w:pPr>
    </w:p>
    <w:p w:rsidR="00B94A24" w:rsidRPr="007B335E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V</w:t>
      </w:r>
      <w:r w:rsidRPr="007B335E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. Практична робота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Вступний інструктаж.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Повідомляю тему лабораторно-практично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ї роботи: «</w:t>
      </w:r>
      <w:r w:rsidRPr="007B33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Вправи на формування вміння пиляти. Випилювання прямолінійних конт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урів деталей майбутнього виробу.»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Під час цієї практичної роботи Вам необхідно виконати такі завдання: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1.Ознайомитись з лобзиком та пристосуванням до нього, прийомами випилювання;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2.Навчитися закріплювати пилочку використовуючи наявні пристосування;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3.Навчитися випилювати нескладн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і елементи 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використовуючи різні способи випилювання;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Для виконання даної роботи Вам потрібен лобзик, пилочка; матеріал фанера.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Чергові допомагають роздати інструменти і матеріал.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Спочатку Ви пиляєте нескладні елементи, а потім деталі до виробу.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0E3FC7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0E3FC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При роботі з лобзиком потрібно виконувати правила безпеки праці.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Після інструктажу з техніки безпеки учні починають виконувати лабораторно – практичну роботу.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Чергові видають учням набір інструментів, матеріал і учні приступають до виконання роботи.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0E3FC7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0E3FC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Самостійна робота учнів.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Виконання лабораторно-практичної роботи проходить парами. На пиляння нескладних елементів учням відводиться 5 хв., а для другого завдання учні виділяють 10 хв.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Інструктаж вчителя: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Підхожу до кожної пари, контролюю роботу кожного учня і даю короткі вказівки, щодо правильності виконання завдання.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Слідкую за постійним виконанням учнями правил безпеки праці виробничої санітарії.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lastRenderedPageBreak/>
        <w:t>Оголошення про закінчення виконання роботи. Прийом робіт.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0E3FC7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0E3FC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Заключний інструктаж.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Під час виконання роботи </w:t>
      </w: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ми ознайомилися з лобзиком, основним пристосуванням до нього і навчилися закріплювати пилочку. Також виконали пиляння нескладних елементів ажурного випилювання.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Учні, які першими правильно виконала практичну роботу заохочується додатковими балами;</w:t>
      </w:r>
    </w:p>
    <w:p w:rsidR="00B94A24" w:rsidRPr="00547B78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Розглядаю з колективом найкращу роботу, вказую на характерні помилки та способи їх уникнення;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</w:pPr>
    </w:p>
    <w:p w:rsidR="00B94A24" w:rsidRPr="000E3FC7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 xml:space="preserve">VІ. Підведення </w:t>
      </w:r>
      <w:r w:rsidRPr="000E3FC7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 xml:space="preserve"> підсумків заняття.</w:t>
      </w:r>
    </w:p>
    <w:p w:rsidR="00B94A24" w:rsidRPr="00B90EFE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B90E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Учні, які першими правильно виконала практичну роботу заохочується додатковими балами;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B90E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Розглядаю з колективом найкращу роботу, вказую на характерні помилки та способи їх уникнення;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47B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Домашнє завдання: за підручником опрацювати ст.</w:t>
      </w:r>
    </w:p>
    <w:p w:rsidR="00B94A24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</w:pPr>
    </w:p>
    <w:p w:rsidR="00B94A24" w:rsidRPr="000E3FC7" w:rsidRDefault="00B94A24" w:rsidP="00B94A24">
      <w:pPr>
        <w:spacing w:after="0" w:line="240" w:lineRule="auto"/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</w:pPr>
      <w:r w:rsidRPr="000E3FC7">
        <w:rPr>
          <w:rFonts w:ascii="Times New Roman" w:eastAsia="Times New Roman" w:hAnsi="Times New Roman" w:cs="Times New Roman"/>
          <w:b/>
          <w:color w:val="365F91" w:themeColor="accent1" w:themeShade="BF"/>
          <w:sz w:val="28"/>
          <w:szCs w:val="28"/>
          <w:u w:val="single"/>
          <w:shd w:val="clear" w:color="auto" w:fill="FFFFFF"/>
          <w:lang w:val="uk-UA" w:eastAsia="ru-RU"/>
        </w:rPr>
        <w:t>VІІ. Прибирання робочих місць і приміщення майстерні черговими.</w:t>
      </w:r>
    </w:p>
    <w:p w:rsidR="003B3991" w:rsidRPr="00B94A24" w:rsidRDefault="003B3991">
      <w:pPr>
        <w:rPr>
          <w:lang w:val="uk-UA"/>
        </w:rPr>
      </w:pPr>
      <w:bookmarkStart w:id="0" w:name="_GoBack"/>
      <w:bookmarkEnd w:id="0"/>
    </w:p>
    <w:sectPr w:rsidR="003B3991" w:rsidRPr="00B94A24" w:rsidSect="00B94A24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222FD"/>
    <w:multiLevelType w:val="hybridMultilevel"/>
    <w:tmpl w:val="068EF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A24"/>
    <w:rsid w:val="00007972"/>
    <w:rsid w:val="00081417"/>
    <w:rsid w:val="002337BD"/>
    <w:rsid w:val="00263DC0"/>
    <w:rsid w:val="002B480D"/>
    <w:rsid w:val="00312A95"/>
    <w:rsid w:val="0035046A"/>
    <w:rsid w:val="003A5922"/>
    <w:rsid w:val="003B3991"/>
    <w:rsid w:val="003C34AC"/>
    <w:rsid w:val="004F0FDB"/>
    <w:rsid w:val="00513FD7"/>
    <w:rsid w:val="00525404"/>
    <w:rsid w:val="00567627"/>
    <w:rsid w:val="00592B10"/>
    <w:rsid w:val="00596F7B"/>
    <w:rsid w:val="005C2513"/>
    <w:rsid w:val="005E0899"/>
    <w:rsid w:val="005F13F0"/>
    <w:rsid w:val="005F22C3"/>
    <w:rsid w:val="0069253C"/>
    <w:rsid w:val="006A2CFA"/>
    <w:rsid w:val="006D049C"/>
    <w:rsid w:val="00783C80"/>
    <w:rsid w:val="00784DDA"/>
    <w:rsid w:val="00850A14"/>
    <w:rsid w:val="008827D3"/>
    <w:rsid w:val="009A75C4"/>
    <w:rsid w:val="009F050C"/>
    <w:rsid w:val="00AB4E88"/>
    <w:rsid w:val="00AB6269"/>
    <w:rsid w:val="00AF37A4"/>
    <w:rsid w:val="00AF6B59"/>
    <w:rsid w:val="00B51E22"/>
    <w:rsid w:val="00B94A24"/>
    <w:rsid w:val="00BA0B4E"/>
    <w:rsid w:val="00BC2231"/>
    <w:rsid w:val="00C502D2"/>
    <w:rsid w:val="00C51A4B"/>
    <w:rsid w:val="00C770B4"/>
    <w:rsid w:val="00C86B23"/>
    <w:rsid w:val="00CF74D1"/>
    <w:rsid w:val="00D12E6D"/>
    <w:rsid w:val="00D863AB"/>
    <w:rsid w:val="00DF31D7"/>
    <w:rsid w:val="00E04E50"/>
    <w:rsid w:val="00E05D26"/>
    <w:rsid w:val="00EE4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A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1506</Words>
  <Characters>8590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3</cp:revision>
  <dcterms:created xsi:type="dcterms:W3CDTF">2014-01-04T09:25:00Z</dcterms:created>
  <dcterms:modified xsi:type="dcterms:W3CDTF">2014-01-11T12:53:00Z</dcterms:modified>
</cp:coreProperties>
</file>